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162"/>
        <w:gridCol w:w="5198"/>
      </w:tblGrid>
      <w:tr w:rsidR="00D106BD" w:rsidRPr="0008055B" w:rsidTr="00A5112B">
        <w:trPr>
          <w:trHeight w:val="2050"/>
        </w:trPr>
        <w:tc>
          <w:tcPr>
            <w:tcW w:w="4162" w:type="dxa"/>
          </w:tcPr>
          <w:p w:rsidR="00D106BD" w:rsidRPr="00D106BD" w:rsidRDefault="00D106BD" w:rsidP="00D10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  на Общем собрании</w:t>
            </w:r>
          </w:p>
          <w:p w:rsidR="00D106BD" w:rsidRPr="00D106BD" w:rsidRDefault="00D106BD" w:rsidP="00D10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3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3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23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D106BD" w:rsidRPr="00D106BD" w:rsidRDefault="00D106BD" w:rsidP="00D10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D106BD" w:rsidRPr="008363F4" w:rsidRDefault="00D106BD" w:rsidP="00D106BD">
            <w:pPr>
              <w:spacing w:after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98" w:type="dxa"/>
          </w:tcPr>
          <w:p w:rsidR="00D106BD" w:rsidRPr="00D106BD" w:rsidRDefault="00D106BD" w:rsidP="00D10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Утверждено </w:t>
            </w:r>
          </w:p>
          <w:p w:rsidR="00234472" w:rsidRDefault="00234472" w:rsidP="002344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234472" w:rsidRPr="00D106BD" w:rsidRDefault="00234472" w:rsidP="002344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Ю.Н. </w:t>
            </w:r>
            <w:proofErr w:type="spellStart"/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Сагатаева</w:t>
            </w:r>
            <w:proofErr w:type="spellEnd"/>
          </w:p>
          <w:p w:rsidR="00D106BD" w:rsidRPr="00D106BD" w:rsidRDefault="00D106BD" w:rsidP="00D10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23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139-1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от </w:t>
            </w:r>
            <w:r w:rsidR="0023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11.01.2016</w:t>
            </w:r>
            <w:r w:rsidRPr="00D10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  <w:p w:rsidR="00D106BD" w:rsidRPr="008363F4" w:rsidRDefault="00D106BD" w:rsidP="00234472">
            <w:pPr>
              <w:spacing w:after="0"/>
              <w:rPr>
                <w:rFonts w:eastAsia="Calibri"/>
                <w:sz w:val="26"/>
                <w:szCs w:val="26"/>
              </w:rPr>
            </w:pPr>
          </w:p>
        </w:tc>
      </w:tr>
    </w:tbl>
    <w:p w:rsidR="009B0722" w:rsidRDefault="009B0722" w:rsidP="00D10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2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22">
        <w:rPr>
          <w:rFonts w:ascii="Times New Roman" w:hAnsi="Times New Roman" w:cs="Times New Roman"/>
          <w:b/>
          <w:sz w:val="28"/>
          <w:szCs w:val="28"/>
        </w:rPr>
        <w:t xml:space="preserve"> о порядке оформления возникновения, приостановления и прекращения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22">
        <w:rPr>
          <w:rFonts w:ascii="Times New Roman" w:hAnsi="Times New Roman" w:cs="Times New Roman"/>
          <w:b/>
          <w:sz w:val="28"/>
          <w:szCs w:val="28"/>
        </w:rPr>
        <w:t>отношений между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Усть-Киндирлинская</w:t>
      </w:r>
      <w:proofErr w:type="spellEnd"/>
      <w:r w:rsidRPr="009B0722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="00234472">
        <w:rPr>
          <w:rFonts w:ascii="Times New Roman" w:hAnsi="Times New Roman" w:cs="Times New Roman"/>
          <w:b/>
          <w:sz w:val="28"/>
          <w:szCs w:val="28"/>
        </w:rPr>
        <w:t xml:space="preserve"> имени М.И. </w:t>
      </w:r>
      <w:proofErr w:type="spellStart"/>
      <w:r w:rsidR="00234472">
        <w:rPr>
          <w:rFonts w:ascii="Times New Roman" w:hAnsi="Times New Roman" w:cs="Times New Roman"/>
          <w:b/>
          <w:sz w:val="28"/>
          <w:szCs w:val="28"/>
        </w:rPr>
        <w:t>Чебодаева</w:t>
      </w:r>
      <w:proofErr w:type="spellEnd"/>
      <w:r w:rsidR="0023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22">
        <w:rPr>
          <w:rFonts w:ascii="Times New Roman" w:hAnsi="Times New Roman" w:cs="Times New Roman"/>
          <w:b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</w:p>
    <w:p w:rsid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2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1. Положение о порядке оформления возникновения, приостановления и прекращения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отношений между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Усть-Киндирлинская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722">
        <w:rPr>
          <w:rFonts w:ascii="Times New Roman" w:hAnsi="Times New Roman" w:cs="Times New Roman"/>
          <w:sz w:val="24"/>
          <w:szCs w:val="24"/>
        </w:rPr>
        <w:t xml:space="preserve"> ООШ»</w:t>
      </w:r>
      <w:r w:rsidR="00234472">
        <w:rPr>
          <w:rFonts w:ascii="Times New Roman" w:hAnsi="Times New Roman" w:cs="Times New Roman"/>
          <w:sz w:val="24"/>
          <w:szCs w:val="24"/>
        </w:rPr>
        <w:t xml:space="preserve"> имени М.И. </w:t>
      </w:r>
      <w:proofErr w:type="spellStart"/>
      <w:r w:rsidR="00234472">
        <w:rPr>
          <w:rFonts w:ascii="Times New Roman" w:hAnsi="Times New Roman" w:cs="Times New Roman"/>
          <w:sz w:val="24"/>
          <w:szCs w:val="24"/>
        </w:rPr>
        <w:t>Чебодаева</w:t>
      </w:r>
      <w:proofErr w:type="spellEnd"/>
      <w:r w:rsidRPr="009B0722">
        <w:rPr>
          <w:rFonts w:ascii="Times New Roman" w:hAnsi="Times New Roman" w:cs="Times New Roman"/>
          <w:sz w:val="24"/>
          <w:szCs w:val="24"/>
        </w:rPr>
        <w:t xml:space="preserve"> и обучающимися и (или) родителями (законными представителями) несовершеннолетних обучающихся (дале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Положение) регламентирует оформление возникновения, приостановления и прекращения отношений между Муниципальным бюджетным общеобразовательным учреждением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Усть-Киндирлинская</w:t>
      </w:r>
      <w:proofErr w:type="spellEnd"/>
      <w:r w:rsidRPr="009B0722">
        <w:rPr>
          <w:rFonts w:ascii="Times New Roman" w:hAnsi="Times New Roman" w:cs="Times New Roman"/>
          <w:sz w:val="24"/>
          <w:szCs w:val="24"/>
        </w:rPr>
        <w:t xml:space="preserve"> основная </w:t>
      </w:r>
      <w:proofErr w:type="spellStart"/>
      <w:r w:rsidRPr="009B0722">
        <w:rPr>
          <w:rFonts w:ascii="Times New Roman" w:hAnsi="Times New Roman" w:cs="Times New Roman"/>
          <w:sz w:val="24"/>
          <w:szCs w:val="24"/>
        </w:rPr>
        <w:t>бщеобразовательная</w:t>
      </w:r>
      <w:proofErr w:type="spellEnd"/>
      <w:r w:rsidRPr="009B0722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34472">
        <w:rPr>
          <w:rFonts w:ascii="Times New Roman" w:hAnsi="Times New Roman" w:cs="Times New Roman"/>
          <w:sz w:val="24"/>
          <w:szCs w:val="24"/>
        </w:rPr>
        <w:t xml:space="preserve"> имени М.И. Чебодаева</w:t>
      </w:r>
      <w:r w:rsidRPr="009B0722">
        <w:rPr>
          <w:rFonts w:ascii="Times New Roman" w:hAnsi="Times New Roman" w:cs="Times New Roman"/>
          <w:sz w:val="24"/>
          <w:szCs w:val="24"/>
        </w:rPr>
        <w:t xml:space="preserve"> (далее – Школа) и обучающимися и (или) родителями (законными представителями) несовершеннолетних обучающихся (далее также – образовательные отношения).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2. Настоящее Положение составлено в соответствии с Федеральным законом «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в Российской Федерации» от 29 декабря 2012 года №273-ФЗ, Уставом </w:t>
      </w:r>
    </w:p>
    <w:p w:rsid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Школы, с Правилами приёма в Школу.</w:t>
      </w:r>
    </w:p>
    <w:p w:rsidR="00D106BD" w:rsidRPr="00D106BD" w:rsidRDefault="00D106BD" w:rsidP="00D10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106BD">
        <w:rPr>
          <w:rFonts w:ascii="Times New Roman" w:hAnsi="Times New Roman" w:cs="Times New Roman"/>
          <w:sz w:val="24"/>
          <w:szCs w:val="24"/>
        </w:rPr>
        <w:t>Положение рассматривается на заседаниях общешкольного родительского комитета,   Совета  старшеклассников, на Общем собрании. Утверждается руководителем  Учреждения. Содержание локального акта доводится до сведения обучающихся и их родителей через классные и родительские собрания.</w:t>
      </w:r>
    </w:p>
    <w:p w:rsidR="00D106BD" w:rsidRPr="009B0722" w:rsidRDefault="00D106BD" w:rsidP="009B07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22">
        <w:rPr>
          <w:rFonts w:ascii="Times New Roman" w:hAnsi="Times New Roman" w:cs="Times New Roman"/>
          <w:b/>
          <w:sz w:val="24"/>
          <w:szCs w:val="24"/>
        </w:rPr>
        <w:t>2. ВОЗНИКНОВЕНИЕ И ОФОРМЛЕНИЕ ОБРАЗОВАТЕЛЬНЫХ ОТНОШЕНИЙ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3. Основанием возникновения образовательных отношений является приказ директора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Школы о приёме лица на обучение в Школу или для прохождения промежуточной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аттестации и (или) государственной итоговой аттестации.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4. Возникновение образовательных отношений в связи с приёмом лица в Школу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начального общего и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или в связи с приемом лица в Школу для прохождения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промежуточной и (или) государственной итоговой аттестации оформляется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и Правилами приёма в Школу.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5. Права и обязанности обучающегося, предусмотренные законодательством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образовании и локальным нормативным актом Школы, возникают у лица, принятого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обучение,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в Школу.</w:t>
      </w: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22">
        <w:rPr>
          <w:rFonts w:ascii="Times New Roman" w:hAnsi="Times New Roman" w:cs="Times New Roman"/>
          <w:b/>
          <w:sz w:val="24"/>
          <w:szCs w:val="24"/>
        </w:rPr>
        <w:lastRenderedPageBreak/>
        <w:t>3. ИЗМЕНЕНИЕ И ПРИОСТАНОВЛЕНИЕ ОБРАЗОВАТЕЛЬНЫХ ОТНОШЕНИЙ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6. Образовательные отношения изменяются в случае изменения условий получения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образования по конкретной основной или дополнительной образовательной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программе,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повлекшего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за собой изменение взаимных прав и обязанностей обучающегося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и Школы.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могут быть изменены как по инициативе обучающегося </w:t>
      </w:r>
      <w:proofErr w:type="gramEnd"/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(родителей (законных представителей) несовершеннолетнего обучающегося)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заявлению в письменной форме, так и по инициативе Школы.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1) фамилия, имя, отчество (при наличии)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>;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2) дата и место рождения;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3) класс обучения;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4) причины приостановления образовательных отношений.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8. Основанием для изменения образовательных отношений является приказ, изданный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директором Школы.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 xml:space="preserve">Если с обучающимся и или родителями (законными </w:t>
      </w:r>
      <w:proofErr w:type="gramEnd"/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представителями) несовершеннолетнего обучающегося заключен договор, приказ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издается на основании внесения соответствующих изменений в такой договор.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9. Права и обязанности обучающегося, предусмотренные законодательством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и локальными нормативными актами, изменяются с даты издания приказа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или с иной указанной в нем даты.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10. Родители (законные представители) несовершеннолетних обучающихся имеют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722">
        <w:rPr>
          <w:rFonts w:ascii="Times New Roman" w:hAnsi="Times New Roman" w:cs="Times New Roman"/>
          <w:sz w:val="24"/>
          <w:szCs w:val="24"/>
        </w:rPr>
        <w:t xml:space="preserve">выбирать до завершения получения ребенком основного общего образования с учетом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мнения ребенка, а также с учетом рекомендаций </w:t>
      </w:r>
      <w:proofErr w:type="spellStart"/>
      <w:r w:rsidRPr="009B072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комиссии (при их наличии) формы получения образования: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- в Школе;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- вне Школы (в форме семейного образования и самообразования).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 xml:space="preserve">Ребенок, получающий образование в семье, по решению его родителей (законных </w:t>
      </w:r>
      <w:proofErr w:type="gramEnd"/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представителей) с учетом его мнения на любом этапе обучения вправе продолжить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образование в Школе.</w:t>
      </w:r>
    </w:p>
    <w:p w:rsidR="009B0722" w:rsidRPr="009B0722" w:rsidRDefault="009B0722" w:rsidP="009B07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22">
        <w:rPr>
          <w:rFonts w:ascii="Times New Roman" w:hAnsi="Times New Roman" w:cs="Times New Roman"/>
          <w:b/>
          <w:sz w:val="24"/>
          <w:szCs w:val="24"/>
        </w:rPr>
        <w:t>4. ПРЕКРАЩЕНИЕ ОБРАЗОВАТЕЛЬНЫХ ОТНОШЕНИЙ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11. Образовательные отношения прекращаются в связи с отчислением обучающегося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Школы в связи с получением образования (завершением обучения).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12. Образовательные отношения могут быть прекращены досрочно в следующих случаях: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несовершеннолетнего обучающегося, в случае перевода обучающегося для продолжения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освоения образовательной программы в другую организацию, осуществляющую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деятельность;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- по инициативе Школы,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в случае применения к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отчисления как меры дисциплинарного взыскания;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в случае установления нарушения порядка приема в Школу, повлекшего по вине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обучающегося его незаконное зачисление;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 или родителей (законных </w:t>
      </w:r>
      <w:proofErr w:type="gramEnd"/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представителей) несовершеннолетнего обучающегося и Школы, в т.ч. в случае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ликвидации Школы.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13. Основанием для прекращения образовательных отношений является приказ директора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lastRenderedPageBreak/>
        <w:t xml:space="preserve">об отчислении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из Школы. Права и обязанности обучающегося,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B0722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законодательством об образовании и локальными нормативными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актами Школы прекращаются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его отчисления.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14. При досрочном прекращении образовательных отношений Школа в трехдневный срок </w:t>
      </w:r>
    </w:p>
    <w:p w:rsidR="009B072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 xml:space="preserve">после издания </w:t>
      </w:r>
      <w:proofErr w:type="gramStart"/>
      <w:r w:rsidRPr="009B0722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9B0722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отчисленному из </w:t>
      </w:r>
    </w:p>
    <w:p w:rsidR="00025152" w:rsidRPr="009B0722" w:rsidRDefault="009B0722" w:rsidP="009B0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2">
        <w:rPr>
          <w:rFonts w:ascii="Times New Roman" w:hAnsi="Times New Roman" w:cs="Times New Roman"/>
          <w:sz w:val="24"/>
          <w:szCs w:val="24"/>
        </w:rPr>
        <w:t>учреждения, справку об обучении или о периоде обучения в Школе.</w:t>
      </w:r>
    </w:p>
    <w:sectPr w:rsidR="00025152" w:rsidRPr="009B0722" w:rsidSect="0002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0239"/>
    <w:multiLevelType w:val="hybridMultilevel"/>
    <w:tmpl w:val="B61E48E4"/>
    <w:lvl w:ilvl="0" w:tplc="C81084A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767ED8"/>
    <w:multiLevelType w:val="singleLevel"/>
    <w:tmpl w:val="ADB2161A"/>
    <w:lvl w:ilvl="0">
      <w:start w:val="1"/>
      <w:numFmt w:val="decimal"/>
      <w:lvlText w:val="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722"/>
    <w:rsid w:val="00025152"/>
    <w:rsid w:val="00234472"/>
    <w:rsid w:val="003749A3"/>
    <w:rsid w:val="004D6506"/>
    <w:rsid w:val="0081547B"/>
    <w:rsid w:val="009B0722"/>
    <w:rsid w:val="00D1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B0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832</Words>
  <Characters>4749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User</cp:lastModifiedBy>
  <cp:revision>5</cp:revision>
  <cp:lastPrinted>2015-04-26T22:00:00Z</cp:lastPrinted>
  <dcterms:created xsi:type="dcterms:W3CDTF">2015-04-26T21:51:00Z</dcterms:created>
  <dcterms:modified xsi:type="dcterms:W3CDTF">2016-07-31T08:22:00Z</dcterms:modified>
</cp:coreProperties>
</file>